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76B8E" w:rsidRPr="002D00E6" w:rsidRDefault="00276B8E" w:rsidP="00276B8E">
      <w:pPr>
        <w:rPr>
          <w:rFonts w:ascii="Verdana" w:eastAsia="Times New Roman" w:hAnsi="Verdana"/>
          <w:b/>
          <w:i/>
          <w:color w:val="7F7F7F"/>
          <w:lang w:eastAsia="en-US"/>
        </w:rPr>
      </w:pPr>
      <w:r w:rsidRPr="002D00E6">
        <w:rPr>
          <w:rFonts w:ascii="Verdana" w:eastAsia="Times New Roman" w:hAnsi="Verdana"/>
          <w:b/>
          <w:i/>
          <w:color w:val="7F7F7F"/>
          <w:lang w:eastAsia="en-US"/>
        </w:rPr>
        <w:t>Progetto Lucca</w:t>
      </w:r>
    </w:p>
    <w:p w:rsidR="00F73B46" w:rsidRPr="00114095" w:rsidRDefault="00276B8E" w:rsidP="00276B8E">
      <w:pPr>
        <w:rPr>
          <w:rFonts w:ascii="Verdana" w:eastAsia="Calibri" w:hAnsi="Verdana"/>
          <w:b/>
          <w:i/>
          <w:lang w:eastAsia="en-US"/>
        </w:rPr>
      </w:pPr>
      <w:r w:rsidRPr="002D00E6">
        <w:rPr>
          <w:rFonts w:ascii="Verdana" w:hAnsi="Verdana"/>
          <w:bCs/>
          <w:color w:val="7F7F7F"/>
          <w:sz w:val="22"/>
          <w:szCs w:val="22"/>
        </w:rPr>
        <w:t>di</w:t>
      </w:r>
      <w:r w:rsidRPr="002D00E6">
        <w:rPr>
          <w:rFonts w:ascii="Verdana" w:hAnsi="Verdana"/>
          <w:bCs/>
          <w:i/>
          <w:color w:val="7F7F7F"/>
          <w:sz w:val="22"/>
          <w:szCs w:val="22"/>
        </w:rPr>
        <w:t xml:space="preserve"> Maria Teresa Calzetti e Maria Pia </w:t>
      </w:r>
      <w:proofErr w:type="spellStart"/>
      <w:r w:rsidRPr="002D00E6">
        <w:rPr>
          <w:rFonts w:ascii="Verdana" w:hAnsi="Verdana"/>
          <w:bCs/>
          <w:i/>
          <w:color w:val="7F7F7F"/>
          <w:sz w:val="22"/>
          <w:szCs w:val="22"/>
        </w:rPr>
        <w:t>Pieri</w:t>
      </w:r>
      <w:proofErr w:type="spellEnd"/>
    </w:p>
    <w:p w:rsidR="00F73B46" w:rsidRPr="00276B8E" w:rsidRDefault="00F73B46" w:rsidP="00276B8E">
      <w:pPr>
        <w:rPr>
          <w:rFonts w:ascii="Verdana" w:eastAsia="Times New Roman" w:hAnsi="Verdana" w:cs="Times New Roman"/>
          <w:sz w:val="22"/>
          <w:szCs w:val="22"/>
        </w:rPr>
      </w:pPr>
    </w:p>
    <w:p w:rsidR="004E697A" w:rsidRPr="00276B8E" w:rsidRDefault="004E697A" w:rsidP="00276B8E">
      <w:pPr>
        <w:rPr>
          <w:rFonts w:ascii="Verdana" w:eastAsia="Times New Roman" w:hAnsi="Verdana" w:cs="Times New Roman"/>
          <w:sz w:val="22"/>
          <w:szCs w:val="22"/>
        </w:rPr>
      </w:pPr>
    </w:p>
    <w:p w:rsidR="00276B8E" w:rsidRPr="00276B8E" w:rsidRDefault="00276B8E" w:rsidP="00276B8E">
      <w:pPr>
        <w:rPr>
          <w:rFonts w:ascii="Verdana" w:eastAsia="Times New Roman" w:hAnsi="Verdana" w:cs="Times New Roman"/>
          <w:sz w:val="22"/>
          <w:szCs w:val="22"/>
        </w:rPr>
      </w:pPr>
    </w:p>
    <w:p w:rsidR="00D67A32" w:rsidRPr="00D67A32" w:rsidRDefault="00D67A32" w:rsidP="00936F96">
      <w:pPr>
        <w:rPr>
          <w:rFonts w:ascii="Verdana" w:hAnsi="Verdana"/>
          <w:sz w:val="22"/>
          <w:szCs w:val="22"/>
        </w:rPr>
      </w:pPr>
      <w:r w:rsidRPr="00D67A32">
        <w:rPr>
          <w:rFonts w:ascii="Verdana" w:hAnsi="Verdana"/>
          <w:sz w:val="22"/>
          <w:szCs w:val="22"/>
        </w:rPr>
        <w:t>FASE 2</w:t>
      </w:r>
      <w:r w:rsidR="00114095">
        <w:rPr>
          <w:rFonts w:ascii="Verdana" w:hAnsi="Verdana"/>
          <w:sz w:val="22"/>
          <w:szCs w:val="22"/>
        </w:rPr>
        <w:t xml:space="preserve"> </w:t>
      </w:r>
    </w:p>
    <w:p w:rsidR="00114095" w:rsidRDefault="00114095" w:rsidP="00936F96">
      <w:pPr>
        <w:rPr>
          <w:rFonts w:ascii="Verdana" w:hAnsi="Verdana"/>
          <w:sz w:val="22"/>
          <w:szCs w:val="22"/>
        </w:rPr>
      </w:pPr>
    </w:p>
    <w:p w:rsidR="00626F67" w:rsidRPr="00D67A32" w:rsidRDefault="00626F67" w:rsidP="00936F96">
      <w:pPr>
        <w:rPr>
          <w:rFonts w:ascii="Verdana" w:hAnsi="Verdana"/>
          <w:sz w:val="22"/>
          <w:szCs w:val="22"/>
        </w:rPr>
      </w:pPr>
    </w:p>
    <w:p w:rsidR="00E47FDE" w:rsidRDefault="00114095" w:rsidP="00626F67">
      <w:pPr>
        <w:jc w:val="center"/>
        <w:rPr>
          <w:rFonts w:ascii="Verdana" w:hAnsi="Verdana"/>
          <w:b/>
          <w:sz w:val="22"/>
          <w:szCs w:val="22"/>
        </w:rPr>
      </w:pPr>
      <w:r w:rsidRPr="00276B8E">
        <w:rPr>
          <w:rFonts w:ascii="Verdana" w:eastAsia="Times New Roman" w:hAnsi="Verdana" w:cs="Times New Roman"/>
          <w:b/>
          <w:bCs/>
          <w:color w:val="CB3939"/>
          <w:sz w:val="26"/>
          <w:szCs w:val="26"/>
        </w:rPr>
        <w:t>Griglia di osservazione e analisi delle strategie comunicative</w:t>
      </w:r>
      <w:r w:rsidR="00626F67" w:rsidRPr="00276B8E">
        <w:rPr>
          <w:rFonts w:ascii="Verdana" w:eastAsia="Times New Roman" w:hAnsi="Verdana" w:cs="Times New Roman"/>
          <w:b/>
          <w:bCs/>
          <w:color w:val="CB3939"/>
          <w:sz w:val="26"/>
          <w:szCs w:val="26"/>
        </w:rPr>
        <w:t xml:space="preserve"> </w:t>
      </w:r>
      <w:r w:rsidRPr="00276B8E">
        <w:rPr>
          <w:rFonts w:ascii="Verdana" w:eastAsia="Times New Roman" w:hAnsi="Verdana" w:cs="Times New Roman"/>
          <w:b/>
          <w:bCs/>
          <w:color w:val="CB3939"/>
          <w:sz w:val="26"/>
          <w:szCs w:val="26"/>
        </w:rPr>
        <w:t>(sequenze 1-2-3-4 del video)</w:t>
      </w:r>
    </w:p>
    <w:p w:rsidR="00114095" w:rsidRDefault="00114095" w:rsidP="00114095">
      <w:pPr>
        <w:jc w:val="center"/>
        <w:rPr>
          <w:rFonts w:ascii="Verdana" w:hAnsi="Verdana"/>
          <w:b/>
          <w:sz w:val="22"/>
          <w:szCs w:val="22"/>
        </w:rPr>
      </w:pPr>
    </w:p>
    <w:tbl>
      <w:tblPr>
        <w:tblStyle w:val="Grigliatabella"/>
        <w:tblW w:w="0" w:type="auto"/>
        <w:tblLook w:val="04A0"/>
      </w:tblPr>
      <w:tblGrid>
        <w:gridCol w:w="2828"/>
        <w:gridCol w:w="2829"/>
        <w:gridCol w:w="2829"/>
        <w:gridCol w:w="2829"/>
        <w:gridCol w:w="2829"/>
      </w:tblGrid>
      <w:tr w:rsidR="0069341D" w:rsidTr="00276B8E">
        <w:trPr>
          <w:trHeight w:val="850"/>
        </w:trPr>
        <w:tc>
          <w:tcPr>
            <w:tcW w:w="2828" w:type="dxa"/>
            <w:shd w:val="clear" w:color="auto" w:fill="FFC000"/>
            <w:vAlign w:val="center"/>
          </w:tcPr>
          <w:p w:rsidR="0069341D" w:rsidRPr="0069341D" w:rsidRDefault="0069341D" w:rsidP="00276B8E">
            <w:pPr>
              <w:rPr>
                <w:rFonts w:ascii="Verdana" w:eastAsia="Times New Roman" w:hAnsi="Verdana" w:cs="Times New Roman"/>
                <w:b/>
              </w:rPr>
            </w:pPr>
            <w:r w:rsidRPr="0069341D">
              <w:rPr>
                <w:rFonts w:ascii="Verdana" w:eastAsia="Times New Roman" w:hAnsi="Verdana" w:cs="Times New Roman"/>
                <w:b/>
              </w:rPr>
              <w:t>STRATEGIE</w:t>
            </w:r>
          </w:p>
        </w:tc>
        <w:tc>
          <w:tcPr>
            <w:tcW w:w="2829" w:type="dxa"/>
            <w:shd w:val="clear" w:color="auto" w:fill="FFC000"/>
            <w:vAlign w:val="center"/>
          </w:tcPr>
          <w:p w:rsidR="0069341D" w:rsidRDefault="0069341D" w:rsidP="00276B8E">
            <w:pPr>
              <w:autoSpaceDE w:val="0"/>
              <w:autoSpaceDN w:val="0"/>
              <w:adjustRightInd w:val="0"/>
              <w:jc w:val="center"/>
              <w:rPr>
                <w:rFonts w:ascii="Verdana" w:hAnsi="Verdana"/>
                <w:b/>
              </w:rPr>
            </w:pPr>
            <w:r>
              <w:rPr>
                <w:rFonts w:ascii="Verdana" w:hAnsi="Verdana"/>
                <w:b/>
              </w:rPr>
              <w:t>Prima</w:t>
            </w:r>
          </w:p>
          <w:p w:rsidR="0069341D" w:rsidRDefault="0069341D" w:rsidP="00276B8E">
            <w:pPr>
              <w:jc w:val="center"/>
              <w:rPr>
                <w:rFonts w:ascii="Verdana" w:eastAsia="Times New Roman" w:hAnsi="Verdana" w:cs="Times New Roman"/>
              </w:rPr>
            </w:pPr>
            <w:r>
              <w:rPr>
                <w:rFonts w:ascii="Verdana" w:hAnsi="Verdana"/>
                <w:b/>
              </w:rPr>
              <w:t>intervista</w:t>
            </w:r>
          </w:p>
        </w:tc>
        <w:tc>
          <w:tcPr>
            <w:tcW w:w="2829" w:type="dxa"/>
            <w:shd w:val="clear" w:color="auto" w:fill="FFC000"/>
            <w:vAlign w:val="center"/>
          </w:tcPr>
          <w:p w:rsidR="0069341D" w:rsidRDefault="0069341D" w:rsidP="00276B8E">
            <w:pPr>
              <w:autoSpaceDE w:val="0"/>
              <w:autoSpaceDN w:val="0"/>
              <w:adjustRightInd w:val="0"/>
              <w:jc w:val="center"/>
              <w:rPr>
                <w:rFonts w:ascii="Verdana" w:hAnsi="Verdana"/>
                <w:b/>
              </w:rPr>
            </w:pPr>
            <w:r>
              <w:rPr>
                <w:rFonts w:ascii="Verdana" w:hAnsi="Verdana"/>
                <w:b/>
              </w:rPr>
              <w:t>Seconda</w:t>
            </w:r>
          </w:p>
          <w:p w:rsidR="0069341D" w:rsidRDefault="0069341D" w:rsidP="00276B8E">
            <w:pPr>
              <w:jc w:val="center"/>
              <w:rPr>
                <w:rFonts w:ascii="Verdana" w:eastAsia="Times New Roman" w:hAnsi="Verdana" w:cs="Times New Roman"/>
              </w:rPr>
            </w:pPr>
            <w:r>
              <w:rPr>
                <w:rFonts w:ascii="Verdana" w:hAnsi="Verdana"/>
                <w:b/>
              </w:rPr>
              <w:t>intervista</w:t>
            </w:r>
          </w:p>
        </w:tc>
        <w:tc>
          <w:tcPr>
            <w:tcW w:w="2829" w:type="dxa"/>
            <w:shd w:val="clear" w:color="auto" w:fill="FFC000"/>
            <w:vAlign w:val="center"/>
          </w:tcPr>
          <w:p w:rsidR="0069341D" w:rsidRDefault="0069341D" w:rsidP="00276B8E">
            <w:pPr>
              <w:autoSpaceDE w:val="0"/>
              <w:autoSpaceDN w:val="0"/>
              <w:adjustRightInd w:val="0"/>
              <w:jc w:val="center"/>
              <w:rPr>
                <w:rFonts w:ascii="Verdana" w:hAnsi="Verdana"/>
                <w:b/>
              </w:rPr>
            </w:pPr>
            <w:r>
              <w:rPr>
                <w:rFonts w:ascii="Verdana" w:hAnsi="Verdana"/>
                <w:b/>
              </w:rPr>
              <w:t>Terza</w:t>
            </w:r>
          </w:p>
          <w:p w:rsidR="0069341D" w:rsidRDefault="0069341D" w:rsidP="00276B8E">
            <w:pPr>
              <w:jc w:val="center"/>
              <w:rPr>
                <w:rFonts w:ascii="Verdana" w:eastAsia="Times New Roman" w:hAnsi="Verdana" w:cs="Times New Roman"/>
              </w:rPr>
            </w:pPr>
            <w:r>
              <w:rPr>
                <w:rFonts w:ascii="Verdana" w:hAnsi="Verdana"/>
                <w:b/>
              </w:rPr>
              <w:t>intervista</w:t>
            </w:r>
          </w:p>
        </w:tc>
        <w:tc>
          <w:tcPr>
            <w:tcW w:w="2829" w:type="dxa"/>
            <w:shd w:val="clear" w:color="auto" w:fill="FFC000"/>
            <w:vAlign w:val="center"/>
          </w:tcPr>
          <w:p w:rsidR="0069341D" w:rsidRDefault="0069341D" w:rsidP="00276B8E">
            <w:pPr>
              <w:autoSpaceDE w:val="0"/>
              <w:autoSpaceDN w:val="0"/>
              <w:adjustRightInd w:val="0"/>
              <w:jc w:val="center"/>
              <w:rPr>
                <w:rFonts w:ascii="Verdana" w:hAnsi="Verdana"/>
                <w:b/>
              </w:rPr>
            </w:pPr>
            <w:r>
              <w:rPr>
                <w:rFonts w:ascii="Verdana" w:hAnsi="Verdana"/>
                <w:b/>
              </w:rPr>
              <w:t>Quarta</w:t>
            </w:r>
          </w:p>
          <w:p w:rsidR="0069341D" w:rsidRDefault="0069341D" w:rsidP="00276B8E">
            <w:pPr>
              <w:jc w:val="center"/>
              <w:rPr>
                <w:rFonts w:ascii="Verdana" w:eastAsia="Times New Roman" w:hAnsi="Verdana" w:cs="Times New Roman"/>
              </w:rPr>
            </w:pPr>
            <w:r>
              <w:rPr>
                <w:rFonts w:ascii="Verdana" w:hAnsi="Verdana"/>
                <w:b/>
              </w:rPr>
              <w:t>intervista</w:t>
            </w:r>
          </w:p>
        </w:tc>
      </w:tr>
      <w:tr w:rsidR="00626F67" w:rsidRPr="00626F67" w:rsidTr="00276B8E">
        <w:trPr>
          <w:trHeight w:val="1644"/>
        </w:trPr>
        <w:tc>
          <w:tcPr>
            <w:tcW w:w="2828" w:type="dxa"/>
            <w:vAlign w:val="center"/>
          </w:tcPr>
          <w:p w:rsidR="00626F67" w:rsidRPr="00626F67" w:rsidRDefault="00626F67" w:rsidP="00276B8E">
            <w:pPr>
              <w:pStyle w:val="Elenco"/>
              <w:autoSpaceDE w:val="0"/>
              <w:autoSpaceDN w:val="0"/>
              <w:adjustRightInd w:val="0"/>
              <w:spacing w:line="240" w:lineRule="auto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Uso di forme di cortesia per aprire e chiudere una intervista</w:t>
            </w:r>
          </w:p>
        </w:tc>
        <w:tc>
          <w:tcPr>
            <w:tcW w:w="2829" w:type="dxa"/>
            <w:vAlign w:val="center"/>
          </w:tcPr>
          <w:p w:rsidR="00626F67" w:rsidRPr="00626F67" w:rsidRDefault="00626F67" w:rsidP="00276B8E">
            <w:pPr>
              <w:autoSpaceDE w:val="0"/>
              <w:autoSpaceDN w:val="0"/>
              <w:adjustRightInd w:val="0"/>
              <w:rPr>
                <w:rFonts w:ascii="Verdana" w:hAnsi="Verdana"/>
              </w:rPr>
            </w:pPr>
          </w:p>
        </w:tc>
        <w:tc>
          <w:tcPr>
            <w:tcW w:w="2829" w:type="dxa"/>
            <w:vAlign w:val="center"/>
          </w:tcPr>
          <w:p w:rsidR="00626F67" w:rsidRPr="00626F67" w:rsidRDefault="00626F67" w:rsidP="00276B8E">
            <w:pPr>
              <w:autoSpaceDE w:val="0"/>
              <w:autoSpaceDN w:val="0"/>
              <w:adjustRightInd w:val="0"/>
              <w:rPr>
                <w:rFonts w:ascii="Verdana" w:hAnsi="Verdana"/>
              </w:rPr>
            </w:pPr>
          </w:p>
        </w:tc>
        <w:tc>
          <w:tcPr>
            <w:tcW w:w="2829" w:type="dxa"/>
            <w:vAlign w:val="center"/>
          </w:tcPr>
          <w:p w:rsidR="00626F67" w:rsidRPr="00626F67" w:rsidRDefault="00626F67" w:rsidP="00276B8E">
            <w:pPr>
              <w:autoSpaceDE w:val="0"/>
              <w:autoSpaceDN w:val="0"/>
              <w:adjustRightInd w:val="0"/>
              <w:rPr>
                <w:rFonts w:ascii="Verdana" w:hAnsi="Verdana"/>
              </w:rPr>
            </w:pPr>
          </w:p>
        </w:tc>
        <w:tc>
          <w:tcPr>
            <w:tcW w:w="2829" w:type="dxa"/>
            <w:vAlign w:val="center"/>
          </w:tcPr>
          <w:p w:rsidR="00626F67" w:rsidRPr="00626F67" w:rsidRDefault="00626F67" w:rsidP="00276B8E">
            <w:pPr>
              <w:autoSpaceDE w:val="0"/>
              <w:autoSpaceDN w:val="0"/>
              <w:adjustRightInd w:val="0"/>
              <w:rPr>
                <w:rFonts w:ascii="Verdana" w:hAnsi="Verdana"/>
              </w:rPr>
            </w:pPr>
          </w:p>
        </w:tc>
      </w:tr>
      <w:tr w:rsidR="00626F67" w:rsidRPr="00626F67" w:rsidTr="00276B8E">
        <w:trPr>
          <w:trHeight w:val="1644"/>
        </w:trPr>
        <w:tc>
          <w:tcPr>
            <w:tcW w:w="2828" w:type="dxa"/>
            <w:vAlign w:val="center"/>
          </w:tcPr>
          <w:p w:rsidR="00626F67" w:rsidRDefault="00626F67" w:rsidP="00276B8E">
            <w:pPr>
              <w:pStyle w:val="Elenco"/>
              <w:autoSpaceDE w:val="0"/>
              <w:autoSpaceDN w:val="0"/>
              <w:adjustRightInd w:val="0"/>
              <w:spacing w:line="240" w:lineRule="auto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Utilizzo di forme testuali significative per il contesto di situazione, ad es. una parola, una frase, un modo di dire</w:t>
            </w:r>
          </w:p>
        </w:tc>
        <w:tc>
          <w:tcPr>
            <w:tcW w:w="2829" w:type="dxa"/>
            <w:vAlign w:val="center"/>
          </w:tcPr>
          <w:p w:rsidR="00626F67" w:rsidRPr="00626F67" w:rsidRDefault="00626F67" w:rsidP="00276B8E">
            <w:pPr>
              <w:autoSpaceDE w:val="0"/>
              <w:autoSpaceDN w:val="0"/>
              <w:adjustRightInd w:val="0"/>
              <w:rPr>
                <w:rFonts w:ascii="Verdana" w:hAnsi="Verdana"/>
              </w:rPr>
            </w:pPr>
          </w:p>
        </w:tc>
        <w:tc>
          <w:tcPr>
            <w:tcW w:w="2829" w:type="dxa"/>
            <w:vAlign w:val="center"/>
          </w:tcPr>
          <w:p w:rsidR="00626F67" w:rsidRPr="00626F67" w:rsidRDefault="00626F67" w:rsidP="00276B8E">
            <w:pPr>
              <w:autoSpaceDE w:val="0"/>
              <w:autoSpaceDN w:val="0"/>
              <w:adjustRightInd w:val="0"/>
              <w:rPr>
                <w:rFonts w:ascii="Verdana" w:hAnsi="Verdana"/>
              </w:rPr>
            </w:pPr>
          </w:p>
        </w:tc>
        <w:tc>
          <w:tcPr>
            <w:tcW w:w="2829" w:type="dxa"/>
            <w:vAlign w:val="center"/>
          </w:tcPr>
          <w:p w:rsidR="00626F67" w:rsidRPr="00626F67" w:rsidRDefault="00626F67" w:rsidP="00276B8E">
            <w:pPr>
              <w:autoSpaceDE w:val="0"/>
              <w:autoSpaceDN w:val="0"/>
              <w:adjustRightInd w:val="0"/>
              <w:rPr>
                <w:rFonts w:ascii="Verdana" w:hAnsi="Verdana"/>
              </w:rPr>
            </w:pPr>
          </w:p>
        </w:tc>
        <w:tc>
          <w:tcPr>
            <w:tcW w:w="2829" w:type="dxa"/>
            <w:vAlign w:val="center"/>
          </w:tcPr>
          <w:p w:rsidR="00626F67" w:rsidRPr="00626F67" w:rsidRDefault="00626F67" w:rsidP="00276B8E">
            <w:pPr>
              <w:autoSpaceDE w:val="0"/>
              <w:autoSpaceDN w:val="0"/>
              <w:adjustRightInd w:val="0"/>
              <w:rPr>
                <w:rFonts w:ascii="Verdana" w:hAnsi="Verdana"/>
              </w:rPr>
            </w:pPr>
          </w:p>
        </w:tc>
      </w:tr>
      <w:tr w:rsidR="00626F67" w:rsidRPr="00626F67" w:rsidTr="00276B8E">
        <w:trPr>
          <w:trHeight w:val="1644"/>
        </w:trPr>
        <w:tc>
          <w:tcPr>
            <w:tcW w:w="2828" w:type="dxa"/>
            <w:vAlign w:val="center"/>
          </w:tcPr>
          <w:p w:rsidR="00626F67" w:rsidRPr="00626F67" w:rsidRDefault="00626F67" w:rsidP="00276B8E">
            <w:pPr>
              <w:pStyle w:val="Testofumetto"/>
              <w:autoSpaceDE w:val="0"/>
              <w:autoSpaceDN w:val="0"/>
              <w:adjustRightInd w:val="0"/>
              <w:rPr>
                <w:rFonts w:ascii="Verdana" w:hAnsi="Verdana"/>
                <w:sz w:val="22"/>
              </w:rPr>
            </w:pPr>
            <w:r>
              <w:rPr>
                <w:rFonts w:ascii="Verdana" w:hAnsi="Verdana"/>
                <w:sz w:val="22"/>
              </w:rPr>
              <w:lastRenderedPageBreak/>
              <w:t>Impiego di linguaggi non verbali quali postura, gesti, mimica facciale, sguardi, tono di voce</w:t>
            </w:r>
          </w:p>
        </w:tc>
        <w:tc>
          <w:tcPr>
            <w:tcW w:w="2829" w:type="dxa"/>
            <w:vAlign w:val="center"/>
          </w:tcPr>
          <w:p w:rsidR="00626F67" w:rsidRPr="00626F67" w:rsidRDefault="00626F67" w:rsidP="00276B8E">
            <w:pPr>
              <w:autoSpaceDE w:val="0"/>
              <w:autoSpaceDN w:val="0"/>
              <w:adjustRightInd w:val="0"/>
              <w:rPr>
                <w:rFonts w:ascii="Verdana" w:hAnsi="Verdana"/>
              </w:rPr>
            </w:pPr>
          </w:p>
        </w:tc>
        <w:tc>
          <w:tcPr>
            <w:tcW w:w="2829" w:type="dxa"/>
            <w:vAlign w:val="center"/>
          </w:tcPr>
          <w:p w:rsidR="00626F67" w:rsidRPr="00626F67" w:rsidRDefault="00626F67" w:rsidP="00276B8E">
            <w:pPr>
              <w:autoSpaceDE w:val="0"/>
              <w:autoSpaceDN w:val="0"/>
              <w:adjustRightInd w:val="0"/>
              <w:rPr>
                <w:rFonts w:ascii="Verdana" w:hAnsi="Verdana"/>
              </w:rPr>
            </w:pPr>
          </w:p>
        </w:tc>
        <w:tc>
          <w:tcPr>
            <w:tcW w:w="2829" w:type="dxa"/>
            <w:vAlign w:val="center"/>
          </w:tcPr>
          <w:p w:rsidR="00626F67" w:rsidRPr="00626F67" w:rsidRDefault="00626F67" w:rsidP="00276B8E">
            <w:pPr>
              <w:autoSpaceDE w:val="0"/>
              <w:autoSpaceDN w:val="0"/>
              <w:adjustRightInd w:val="0"/>
              <w:rPr>
                <w:rFonts w:ascii="Verdana" w:hAnsi="Verdana"/>
              </w:rPr>
            </w:pPr>
          </w:p>
        </w:tc>
        <w:tc>
          <w:tcPr>
            <w:tcW w:w="2829" w:type="dxa"/>
            <w:vAlign w:val="center"/>
          </w:tcPr>
          <w:p w:rsidR="00626F67" w:rsidRPr="00626F67" w:rsidRDefault="00626F67" w:rsidP="00276B8E">
            <w:pPr>
              <w:autoSpaceDE w:val="0"/>
              <w:autoSpaceDN w:val="0"/>
              <w:adjustRightInd w:val="0"/>
              <w:rPr>
                <w:rFonts w:ascii="Verdana" w:hAnsi="Verdana"/>
              </w:rPr>
            </w:pPr>
          </w:p>
        </w:tc>
      </w:tr>
      <w:tr w:rsidR="00626F67" w:rsidRPr="00626F67" w:rsidTr="00276B8E">
        <w:trPr>
          <w:trHeight w:val="1644"/>
        </w:trPr>
        <w:tc>
          <w:tcPr>
            <w:tcW w:w="2828" w:type="dxa"/>
            <w:vAlign w:val="center"/>
          </w:tcPr>
          <w:p w:rsidR="00626F67" w:rsidRDefault="00626F67" w:rsidP="00276B8E">
            <w:pPr>
              <w:pStyle w:val="Elenco"/>
              <w:autoSpaceDE w:val="0"/>
              <w:autoSpaceDN w:val="0"/>
              <w:adjustRightInd w:val="0"/>
              <w:spacing w:line="240" w:lineRule="auto"/>
              <w:rPr>
                <w:rFonts w:ascii="Verdana" w:hAnsi="Verdana"/>
              </w:rPr>
            </w:pPr>
            <w:r>
              <w:rPr>
                <w:rFonts w:ascii="Verdana" w:hAnsi="Verdana"/>
              </w:rPr>
              <w:t xml:space="preserve">Ricorso a modalità di compensazione, e </w:t>
            </w:r>
            <w:proofErr w:type="spellStart"/>
            <w:r>
              <w:rPr>
                <w:rFonts w:ascii="Verdana" w:hAnsi="Verdana"/>
              </w:rPr>
              <w:t>evitamento</w:t>
            </w:r>
            <w:proofErr w:type="spellEnd"/>
            <w:r>
              <w:rPr>
                <w:rFonts w:ascii="Verdana" w:hAnsi="Verdana"/>
              </w:rPr>
              <w:t xml:space="preserve"> mediante uso della L1, </w:t>
            </w:r>
            <w:r w:rsidRPr="00626F67">
              <w:rPr>
                <w:rFonts w:ascii="Verdana" w:hAnsi="Verdana"/>
                <w:i/>
              </w:rPr>
              <w:t xml:space="preserve">code </w:t>
            </w:r>
            <w:proofErr w:type="spellStart"/>
            <w:r w:rsidRPr="00626F67">
              <w:rPr>
                <w:rFonts w:ascii="Verdana" w:hAnsi="Verdana"/>
                <w:i/>
              </w:rPr>
              <w:t>switching</w:t>
            </w:r>
            <w:proofErr w:type="spellEnd"/>
            <w:r>
              <w:rPr>
                <w:rFonts w:ascii="Verdana" w:hAnsi="Verdana"/>
              </w:rPr>
              <w:t>, forme di interlingua</w:t>
            </w:r>
          </w:p>
        </w:tc>
        <w:tc>
          <w:tcPr>
            <w:tcW w:w="2829" w:type="dxa"/>
            <w:vAlign w:val="center"/>
          </w:tcPr>
          <w:p w:rsidR="00626F67" w:rsidRPr="00626F67" w:rsidRDefault="00626F67" w:rsidP="00276B8E">
            <w:pPr>
              <w:autoSpaceDE w:val="0"/>
              <w:autoSpaceDN w:val="0"/>
              <w:adjustRightInd w:val="0"/>
              <w:rPr>
                <w:rFonts w:ascii="Verdana" w:hAnsi="Verdana"/>
              </w:rPr>
            </w:pPr>
          </w:p>
        </w:tc>
        <w:tc>
          <w:tcPr>
            <w:tcW w:w="2829" w:type="dxa"/>
            <w:vAlign w:val="center"/>
          </w:tcPr>
          <w:p w:rsidR="00626F67" w:rsidRPr="00626F67" w:rsidRDefault="00626F67" w:rsidP="00276B8E">
            <w:pPr>
              <w:autoSpaceDE w:val="0"/>
              <w:autoSpaceDN w:val="0"/>
              <w:adjustRightInd w:val="0"/>
              <w:rPr>
                <w:rFonts w:ascii="Verdana" w:hAnsi="Verdana"/>
              </w:rPr>
            </w:pPr>
          </w:p>
        </w:tc>
        <w:tc>
          <w:tcPr>
            <w:tcW w:w="2829" w:type="dxa"/>
            <w:vAlign w:val="center"/>
          </w:tcPr>
          <w:p w:rsidR="00626F67" w:rsidRPr="00626F67" w:rsidRDefault="00626F67" w:rsidP="00276B8E">
            <w:pPr>
              <w:autoSpaceDE w:val="0"/>
              <w:autoSpaceDN w:val="0"/>
              <w:adjustRightInd w:val="0"/>
              <w:rPr>
                <w:rFonts w:ascii="Verdana" w:hAnsi="Verdana"/>
              </w:rPr>
            </w:pPr>
          </w:p>
        </w:tc>
        <w:tc>
          <w:tcPr>
            <w:tcW w:w="2829" w:type="dxa"/>
            <w:vAlign w:val="center"/>
          </w:tcPr>
          <w:p w:rsidR="00626F67" w:rsidRPr="00626F67" w:rsidRDefault="00626F67" w:rsidP="00276B8E">
            <w:pPr>
              <w:autoSpaceDE w:val="0"/>
              <w:autoSpaceDN w:val="0"/>
              <w:adjustRightInd w:val="0"/>
              <w:rPr>
                <w:rFonts w:ascii="Verdana" w:hAnsi="Verdana"/>
              </w:rPr>
            </w:pPr>
          </w:p>
        </w:tc>
      </w:tr>
      <w:tr w:rsidR="00626F67" w:rsidRPr="00626F67" w:rsidTr="00276B8E">
        <w:trPr>
          <w:trHeight w:val="1644"/>
        </w:trPr>
        <w:tc>
          <w:tcPr>
            <w:tcW w:w="2828" w:type="dxa"/>
            <w:vAlign w:val="center"/>
          </w:tcPr>
          <w:p w:rsidR="00626F67" w:rsidRPr="00626F67" w:rsidRDefault="00626F67" w:rsidP="00276B8E">
            <w:pPr>
              <w:pStyle w:val="Testofumetto"/>
              <w:autoSpaceDE w:val="0"/>
              <w:autoSpaceDN w:val="0"/>
              <w:adjustRightInd w:val="0"/>
              <w:rPr>
                <w:rFonts w:ascii="Verdana" w:hAnsi="Verdana"/>
                <w:sz w:val="22"/>
              </w:rPr>
            </w:pPr>
            <w:r>
              <w:rPr>
                <w:rFonts w:ascii="Verdana" w:hAnsi="Verdana"/>
                <w:sz w:val="22"/>
              </w:rPr>
              <w:t>Atteggiamento e comportamento cooperativo, interattivo</w:t>
            </w:r>
          </w:p>
        </w:tc>
        <w:tc>
          <w:tcPr>
            <w:tcW w:w="2829" w:type="dxa"/>
            <w:vAlign w:val="center"/>
          </w:tcPr>
          <w:p w:rsidR="00626F67" w:rsidRPr="00626F67" w:rsidRDefault="00626F67" w:rsidP="00276B8E">
            <w:pPr>
              <w:autoSpaceDE w:val="0"/>
              <w:autoSpaceDN w:val="0"/>
              <w:adjustRightInd w:val="0"/>
              <w:rPr>
                <w:rFonts w:ascii="Verdana" w:hAnsi="Verdana"/>
              </w:rPr>
            </w:pPr>
          </w:p>
        </w:tc>
        <w:tc>
          <w:tcPr>
            <w:tcW w:w="2829" w:type="dxa"/>
            <w:vAlign w:val="center"/>
          </w:tcPr>
          <w:p w:rsidR="00626F67" w:rsidRPr="00626F67" w:rsidRDefault="00626F67" w:rsidP="00276B8E">
            <w:pPr>
              <w:autoSpaceDE w:val="0"/>
              <w:autoSpaceDN w:val="0"/>
              <w:adjustRightInd w:val="0"/>
              <w:rPr>
                <w:rFonts w:ascii="Verdana" w:hAnsi="Verdana"/>
              </w:rPr>
            </w:pPr>
          </w:p>
        </w:tc>
        <w:tc>
          <w:tcPr>
            <w:tcW w:w="2829" w:type="dxa"/>
            <w:vAlign w:val="center"/>
          </w:tcPr>
          <w:p w:rsidR="00626F67" w:rsidRPr="00626F67" w:rsidRDefault="00626F67" w:rsidP="00276B8E">
            <w:pPr>
              <w:autoSpaceDE w:val="0"/>
              <w:autoSpaceDN w:val="0"/>
              <w:adjustRightInd w:val="0"/>
              <w:rPr>
                <w:rFonts w:ascii="Verdana" w:hAnsi="Verdana"/>
              </w:rPr>
            </w:pPr>
          </w:p>
        </w:tc>
        <w:tc>
          <w:tcPr>
            <w:tcW w:w="2829" w:type="dxa"/>
            <w:vAlign w:val="center"/>
          </w:tcPr>
          <w:p w:rsidR="00626F67" w:rsidRPr="00626F67" w:rsidRDefault="00626F67" w:rsidP="00276B8E">
            <w:pPr>
              <w:autoSpaceDE w:val="0"/>
              <w:autoSpaceDN w:val="0"/>
              <w:adjustRightInd w:val="0"/>
              <w:rPr>
                <w:rFonts w:ascii="Verdana" w:hAnsi="Verdana"/>
              </w:rPr>
            </w:pPr>
          </w:p>
        </w:tc>
      </w:tr>
      <w:tr w:rsidR="00626F67" w:rsidRPr="00626F67" w:rsidTr="00276B8E">
        <w:trPr>
          <w:trHeight w:val="1644"/>
        </w:trPr>
        <w:tc>
          <w:tcPr>
            <w:tcW w:w="2828" w:type="dxa"/>
            <w:vAlign w:val="center"/>
          </w:tcPr>
          <w:p w:rsidR="00626F67" w:rsidRPr="00626F67" w:rsidRDefault="00626F67" w:rsidP="00276B8E">
            <w:pPr>
              <w:pStyle w:val="Testofumetto"/>
              <w:autoSpaceDE w:val="0"/>
              <w:autoSpaceDN w:val="0"/>
              <w:adjustRightInd w:val="0"/>
              <w:rPr>
                <w:rFonts w:ascii="Verdana" w:hAnsi="Verdana"/>
                <w:sz w:val="22"/>
              </w:rPr>
            </w:pPr>
            <w:r>
              <w:rPr>
                <w:rFonts w:ascii="Verdana" w:hAnsi="Verdana"/>
                <w:sz w:val="22"/>
              </w:rPr>
              <w:t>Negoziazione di significati e intenzioni durante lo scambio dialogico</w:t>
            </w:r>
          </w:p>
        </w:tc>
        <w:tc>
          <w:tcPr>
            <w:tcW w:w="2829" w:type="dxa"/>
            <w:vAlign w:val="center"/>
          </w:tcPr>
          <w:p w:rsidR="00626F67" w:rsidRPr="00626F67" w:rsidRDefault="00626F67" w:rsidP="00276B8E">
            <w:pPr>
              <w:autoSpaceDE w:val="0"/>
              <w:autoSpaceDN w:val="0"/>
              <w:adjustRightInd w:val="0"/>
              <w:rPr>
                <w:rFonts w:ascii="Verdana" w:hAnsi="Verdana"/>
              </w:rPr>
            </w:pPr>
          </w:p>
        </w:tc>
        <w:tc>
          <w:tcPr>
            <w:tcW w:w="2829" w:type="dxa"/>
            <w:vAlign w:val="center"/>
          </w:tcPr>
          <w:p w:rsidR="00626F67" w:rsidRPr="00626F67" w:rsidRDefault="00626F67" w:rsidP="00276B8E">
            <w:pPr>
              <w:autoSpaceDE w:val="0"/>
              <w:autoSpaceDN w:val="0"/>
              <w:adjustRightInd w:val="0"/>
              <w:rPr>
                <w:rFonts w:ascii="Verdana" w:hAnsi="Verdana"/>
              </w:rPr>
            </w:pPr>
          </w:p>
        </w:tc>
        <w:tc>
          <w:tcPr>
            <w:tcW w:w="2829" w:type="dxa"/>
            <w:vAlign w:val="center"/>
          </w:tcPr>
          <w:p w:rsidR="00626F67" w:rsidRPr="00626F67" w:rsidRDefault="00626F67" w:rsidP="00276B8E">
            <w:pPr>
              <w:autoSpaceDE w:val="0"/>
              <w:autoSpaceDN w:val="0"/>
              <w:adjustRightInd w:val="0"/>
              <w:rPr>
                <w:rFonts w:ascii="Verdana" w:hAnsi="Verdana"/>
              </w:rPr>
            </w:pPr>
          </w:p>
        </w:tc>
        <w:tc>
          <w:tcPr>
            <w:tcW w:w="2829" w:type="dxa"/>
            <w:vAlign w:val="center"/>
          </w:tcPr>
          <w:p w:rsidR="00626F67" w:rsidRPr="00626F67" w:rsidRDefault="00626F67" w:rsidP="00276B8E">
            <w:pPr>
              <w:autoSpaceDE w:val="0"/>
              <w:autoSpaceDN w:val="0"/>
              <w:adjustRightInd w:val="0"/>
              <w:rPr>
                <w:rFonts w:ascii="Verdana" w:hAnsi="Verdana"/>
              </w:rPr>
            </w:pPr>
          </w:p>
        </w:tc>
      </w:tr>
      <w:tr w:rsidR="00626F67" w:rsidRPr="00626F67" w:rsidTr="00276B8E">
        <w:trPr>
          <w:trHeight w:val="1644"/>
        </w:trPr>
        <w:tc>
          <w:tcPr>
            <w:tcW w:w="2828" w:type="dxa"/>
            <w:vAlign w:val="center"/>
          </w:tcPr>
          <w:p w:rsidR="00626F67" w:rsidRPr="00626F67" w:rsidRDefault="00626F67" w:rsidP="00276B8E">
            <w:pPr>
              <w:pStyle w:val="Testofumetto"/>
              <w:autoSpaceDE w:val="0"/>
              <w:autoSpaceDN w:val="0"/>
              <w:adjustRightInd w:val="0"/>
              <w:rPr>
                <w:rFonts w:ascii="Verdana" w:hAnsi="Verdana"/>
                <w:sz w:val="22"/>
              </w:rPr>
            </w:pPr>
            <w:r>
              <w:rPr>
                <w:rFonts w:ascii="Verdana" w:hAnsi="Verdana"/>
                <w:sz w:val="22"/>
              </w:rPr>
              <w:t>Comunicazione e condivisione di convinzioni, atteggiamenti, emozioni e sentimenti</w:t>
            </w:r>
          </w:p>
        </w:tc>
        <w:tc>
          <w:tcPr>
            <w:tcW w:w="2829" w:type="dxa"/>
            <w:vAlign w:val="center"/>
          </w:tcPr>
          <w:p w:rsidR="00626F67" w:rsidRPr="00626F67" w:rsidRDefault="00626F67" w:rsidP="00276B8E">
            <w:pPr>
              <w:autoSpaceDE w:val="0"/>
              <w:autoSpaceDN w:val="0"/>
              <w:adjustRightInd w:val="0"/>
              <w:rPr>
                <w:rFonts w:ascii="Verdana" w:hAnsi="Verdana"/>
              </w:rPr>
            </w:pPr>
          </w:p>
        </w:tc>
        <w:tc>
          <w:tcPr>
            <w:tcW w:w="2829" w:type="dxa"/>
            <w:vAlign w:val="center"/>
          </w:tcPr>
          <w:p w:rsidR="00626F67" w:rsidRPr="00626F67" w:rsidRDefault="00626F67" w:rsidP="00276B8E">
            <w:pPr>
              <w:autoSpaceDE w:val="0"/>
              <w:autoSpaceDN w:val="0"/>
              <w:adjustRightInd w:val="0"/>
              <w:rPr>
                <w:rFonts w:ascii="Verdana" w:hAnsi="Verdana"/>
              </w:rPr>
            </w:pPr>
          </w:p>
        </w:tc>
        <w:tc>
          <w:tcPr>
            <w:tcW w:w="2829" w:type="dxa"/>
            <w:vAlign w:val="center"/>
          </w:tcPr>
          <w:p w:rsidR="00626F67" w:rsidRPr="00626F67" w:rsidRDefault="00626F67" w:rsidP="00276B8E">
            <w:pPr>
              <w:autoSpaceDE w:val="0"/>
              <w:autoSpaceDN w:val="0"/>
              <w:adjustRightInd w:val="0"/>
              <w:rPr>
                <w:rFonts w:ascii="Verdana" w:hAnsi="Verdana"/>
              </w:rPr>
            </w:pPr>
          </w:p>
        </w:tc>
        <w:tc>
          <w:tcPr>
            <w:tcW w:w="2829" w:type="dxa"/>
            <w:vAlign w:val="center"/>
          </w:tcPr>
          <w:p w:rsidR="00626F67" w:rsidRPr="00626F67" w:rsidRDefault="00626F67" w:rsidP="00276B8E">
            <w:pPr>
              <w:autoSpaceDE w:val="0"/>
              <w:autoSpaceDN w:val="0"/>
              <w:adjustRightInd w:val="0"/>
              <w:rPr>
                <w:rFonts w:ascii="Verdana" w:hAnsi="Verdana"/>
              </w:rPr>
            </w:pPr>
          </w:p>
        </w:tc>
      </w:tr>
      <w:tr w:rsidR="00626F67" w:rsidRPr="00626F67" w:rsidTr="00276B8E">
        <w:trPr>
          <w:trHeight w:val="1644"/>
        </w:trPr>
        <w:tc>
          <w:tcPr>
            <w:tcW w:w="2828" w:type="dxa"/>
            <w:vAlign w:val="center"/>
          </w:tcPr>
          <w:p w:rsidR="00626F67" w:rsidRDefault="00626F67" w:rsidP="00276B8E">
            <w:pPr>
              <w:autoSpaceDE w:val="0"/>
              <w:autoSpaceDN w:val="0"/>
              <w:adjustRightInd w:val="0"/>
              <w:rPr>
                <w:rFonts w:ascii="Verdana" w:hAnsi="Verdana"/>
              </w:rPr>
            </w:pPr>
            <w:r>
              <w:rPr>
                <w:rFonts w:ascii="Verdana" w:hAnsi="Verdana"/>
              </w:rPr>
              <w:lastRenderedPageBreak/>
              <w:t xml:space="preserve">Uso corretto di convenzioni culturali e di relazioni interculturali tra persone </w:t>
            </w:r>
          </w:p>
          <w:p w:rsidR="00626F67" w:rsidRPr="00626F67" w:rsidRDefault="00626F67" w:rsidP="00276B8E">
            <w:pPr>
              <w:pStyle w:val="Testofumetto"/>
              <w:autoSpaceDE w:val="0"/>
              <w:autoSpaceDN w:val="0"/>
              <w:adjustRightInd w:val="0"/>
              <w:rPr>
                <w:rFonts w:ascii="Verdana" w:hAnsi="Verdana"/>
                <w:sz w:val="22"/>
              </w:rPr>
            </w:pPr>
            <w:r>
              <w:rPr>
                <w:rFonts w:ascii="Verdana" w:hAnsi="Verdana"/>
                <w:sz w:val="22"/>
              </w:rPr>
              <w:t>di provenienza diversa</w:t>
            </w:r>
          </w:p>
        </w:tc>
        <w:tc>
          <w:tcPr>
            <w:tcW w:w="2829" w:type="dxa"/>
            <w:vAlign w:val="center"/>
          </w:tcPr>
          <w:p w:rsidR="00626F67" w:rsidRPr="00626F67" w:rsidRDefault="00626F67" w:rsidP="00276B8E">
            <w:pPr>
              <w:autoSpaceDE w:val="0"/>
              <w:autoSpaceDN w:val="0"/>
              <w:adjustRightInd w:val="0"/>
              <w:rPr>
                <w:rFonts w:ascii="Verdana" w:hAnsi="Verdana"/>
              </w:rPr>
            </w:pPr>
          </w:p>
        </w:tc>
        <w:tc>
          <w:tcPr>
            <w:tcW w:w="2829" w:type="dxa"/>
            <w:vAlign w:val="center"/>
          </w:tcPr>
          <w:p w:rsidR="00626F67" w:rsidRPr="00626F67" w:rsidRDefault="00626F67" w:rsidP="00276B8E">
            <w:pPr>
              <w:autoSpaceDE w:val="0"/>
              <w:autoSpaceDN w:val="0"/>
              <w:adjustRightInd w:val="0"/>
              <w:rPr>
                <w:rFonts w:ascii="Verdana" w:hAnsi="Verdana"/>
              </w:rPr>
            </w:pPr>
          </w:p>
        </w:tc>
        <w:tc>
          <w:tcPr>
            <w:tcW w:w="2829" w:type="dxa"/>
            <w:vAlign w:val="center"/>
          </w:tcPr>
          <w:p w:rsidR="00626F67" w:rsidRPr="00626F67" w:rsidRDefault="00626F67" w:rsidP="00276B8E">
            <w:pPr>
              <w:autoSpaceDE w:val="0"/>
              <w:autoSpaceDN w:val="0"/>
              <w:adjustRightInd w:val="0"/>
              <w:rPr>
                <w:rFonts w:ascii="Verdana" w:hAnsi="Verdana"/>
              </w:rPr>
            </w:pPr>
          </w:p>
        </w:tc>
        <w:tc>
          <w:tcPr>
            <w:tcW w:w="2829" w:type="dxa"/>
            <w:vAlign w:val="center"/>
          </w:tcPr>
          <w:p w:rsidR="00626F67" w:rsidRPr="00626F67" w:rsidRDefault="00626F67" w:rsidP="00276B8E">
            <w:pPr>
              <w:autoSpaceDE w:val="0"/>
              <w:autoSpaceDN w:val="0"/>
              <w:adjustRightInd w:val="0"/>
              <w:rPr>
                <w:rFonts w:ascii="Verdana" w:hAnsi="Verdana"/>
              </w:rPr>
            </w:pPr>
          </w:p>
        </w:tc>
      </w:tr>
      <w:tr w:rsidR="00626F67" w:rsidRPr="00626F67" w:rsidTr="00276B8E">
        <w:trPr>
          <w:trHeight w:val="680"/>
        </w:trPr>
        <w:tc>
          <w:tcPr>
            <w:tcW w:w="2828" w:type="dxa"/>
            <w:vAlign w:val="center"/>
          </w:tcPr>
          <w:p w:rsidR="00626F67" w:rsidRDefault="00626F67" w:rsidP="00276B8E">
            <w:pPr>
              <w:autoSpaceDE w:val="0"/>
              <w:autoSpaceDN w:val="0"/>
              <w:adjustRightInd w:val="0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Altro</w:t>
            </w:r>
          </w:p>
        </w:tc>
        <w:tc>
          <w:tcPr>
            <w:tcW w:w="2829" w:type="dxa"/>
            <w:vAlign w:val="center"/>
          </w:tcPr>
          <w:p w:rsidR="00626F67" w:rsidRPr="00626F67" w:rsidRDefault="00626F67" w:rsidP="00276B8E">
            <w:pPr>
              <w:autoSpaceDE w:val="0"/>
              <w:autoSpaceDN w:val="0"/>
              <w:adjustRightInd w:val="0"/>
              <w:rPr>
                <w:rFonts w:ascii="Verdana" w:hAnsi="Verdana"/>
              </w:rPr>
            </w:pPr>
          </w:p>
        </w:tc>
        <w:tc>
          <w:tcPr>
            <w:tcW w:w="2829" w:type="dxa"/>
            <w:vAlign w:val="center"/>
          </w:tcPr>
          <w:p w:rsidR="00626F67" w:rsidRPr="00626F67" w:rsidRDefault="00626F67" w:rsidP="00276B8E">
            <w:pPr>
              <w:autoSpaceDE w:val="0"/>
              <w:autoSpaceDN w:val="0"/>
              <w:adjustRightInd w:val="0"/>
              <w:rPr>
                <w:rFonts w:ascii="Verdana" w:hAnsi="Verdana"/>
              </w:rPr>
            </w:pPr>
          </w:p>
        </w:tc>
        <w:tc>
          <w:tcPr>
            <w:tcW w:w="2829" w:type="dxa"/>
            <w:vAlign w:val="center"/>
          </w:tcPr>
          <w:p w:rsidR="00626F67" w:rsidRPr="00626F67" w:rsidRDefault="00626F67" w:rsidP="00276B8E">
            <w:pPr>
              <w:autoSpaceDE w:val="0"/>
              <w:autoSpaceDN w:val="0"/>
              <w:adjustRightInd w:val="0"/>
              <w:rPr>
                <w:rFonts w:ascii="Verdana" w:hAnsi="Verdana"/>
              </w:rPr>
            </w:pPr>
          </w:p>
        </w:tc>
        <w:tc>
          <w:tcPr>
            <w:tcW w:w="2829" w:type="dxa"/>
            <w:vAlign w:val="center"/>
          </w:tcPr>
          <w:p w:rsidR="00626F67" w:rsidRPr="00626F67" w:rsidRDefault="00626F67" w:rsidP="00276B8E">
            <w:pPr>
              <w:autoSpaceDE w:val="0"/>
              <w:autoSpaceDN w:val="0"/>
              <w:adjustRightInd w:val="0"/>
              <w:rPr>
                <w:rFonts w:ascii="Verdana" w:hAnsi="Verdana"/>
              </w:rPr>
            </w:pPr>
          </w:p>
        </w:tc>
      </w:tr>
    </w:tbl>
    <w:p w:rsidR="00114095" w:rsidRPr="00114095" w:rsidRDefault="00114095" w:rsidP="0069341D">
      <w:pPr>
        <w:rPr>
          <w:rFonts w:ascii="Verdana" w:eastAsia="Times New Roman" w:hAnsi="Verdana" w:cs="Times New Roman"/>
          <w:sz w:val="22"/>
          <w:szCs w:val="22"/>
        </w:rPr>
      </w:pPr>
    </w:p>
    <w:sectPr w:rsidR="00114095" w:rsidRPr="00114095" w:rsidSect="00114095">
      <w:headerReference w:type="default" r:id="rId7"/>
      <w:footerReference w:type="default" r:id="rId8"/>
      <w:pgSz w:w="16840" w:h="11900" w:orient="landscape"/>
      <w:pgMar w:top="1695" w:right="1418" w:bottom="1701" w:left="1418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47FDE" w:rsidRDefault="00E47FDE" w:rsidP="00936F96">
      <w:pPr>
        <w:rPr>
          <w:rFonts w:cs="Times New Roman"/>
        </w:rPr>
      </w:pPr>
      <w:r>
        <w:rPr>
          <w:rFonts w:cs="Times New Roman"/>
        </w:rPr>
        <w:separator/>
      </w:r>
    </w:p>
  </w:endnote>
  <w:endnote w:type="continuationSeparator" w:id="0">
    <w:p w:rsidR="00E47FDE" w:rsidRDefault="00E47FDE" w:rsidP="00936F96">
      <w:pPr>
        <w:rPr>
          <w:rFonts w:cs="Times New Roman"/>
        </w:rPr>
      </w:pPr>
      <w:r>
        <w:rPr>
          <w:rFonts w:cs="Times New Roman"/>
        </w:rP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MinionPro-Regular">
    <w:altName w:val="Minion Pro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Lucida Grande">
    <w:charset w:val="00"/>
    <w:family w:val="auto"/>
    <w:pitch w:val="variable"/>
    <w:sig w:usb0="E1000AEF" w:usb1="5000A1FF" w:usb2="00000000" w:usb3="00000000" w:csb0="000001BF" w:csb1="00000000"/>
  </w:font>
  <w:font w:name="Times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StarSymbol">
    <w:altName w:val="MS Mincho"/>
    <w:charset w:val="80"/>
    <w:family w:val="auto"/>
    <w:pitch w:val="default"/>
    <w:sig w:usb0="00000000" w:usb1="00000000" w:usb2="00000000" w:usb3="00000000" w:csb0="00000000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HelveticaNeue-Light">
    <w:altName w:val="Helvetica Neue Light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Helvetica Neue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47FDE" w:rsidRDefault="004240CF">
    <w:pPr>
      <w:pStyle w:val="Pidipagina"/>
      <w:rPr>
        <w:rFonts w:cs="Times New Roman"/>
      </w:rPr>
    </w:pPr>
    <w:r w:rsidRPr="004240CF">
      <w:rPr>
        <w:noProof/>
      </w:rPr>
      <w:pict>
        <v:rect id="Rettangolo 2" o:spid="_x0000_s2052" style="position:absolute;margin-left:-135.3pt;margin-top:-.85pt;width:907.4pt;height:11.3pt;z-index:251656704;visibility:visible;v-text-anchor:middle" fillcolor="#c58f25" stroked="f"/>
      </w:pict>
    </w:r>
    <w:r w:rsidRPr="004240CF">
      <w:rPr>
        <w:noProof/>
      </w:rPr>
      <w:pict>
        <v:rect id="Rettangolo 1" o:spid="_x0000_s2053" style="position:absolute;margin-left:-135.3pt;margin-top:8.15pt;width:907.4pt;height:42.5pt;z-index:251655680;visibility:visible;v-text-anchor:middle" fillcolor="#e19bb3" stroked="f"/>
      </w:pict>
    </w:r>
    <w:r w:rsidRPr="004240CF">
      <w:rPr>
        <w:noProof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Casella di testo 4" o:spid="_x0000_s2051" type="#_x0000_t202" style="position:absolute;margin-left:0;margin-top:10.55pt;width:423pt;height:17.95pt;z-index:251657728;visibility:visible;mso-position-horizontal:center;mso-position-horizontal-relative:margin" filled="f" stroked="f">
          <v:textbox style="mso-next-textbox:#Casella di testo 4;mso-fit-shape-to-text:t" inset="6e-5mm">
            <w:txbxContent>
              <w:p w:rsidR="00E47FDE" w:rsidRPr="003936A1" w:rsidRDefault="00E47FDE" w:rsidP="00936F96">
                <w:pPr>
                  <w:jc w:val="center"/>
                  <w:rPr>
                    <w:rFonts w:ascii="Helvetica Neue" w:hAnsi="Helvetica Neue" w:cs="Helvetica Neue"/>
                    <w:color w:val="FFFFFF"/>
                    <w:sz w:val="18"/>
                    <w:szCs w:val="18"/>
                  </w:rPr>
                </w:pPr>
                <w:r w:rsidRPr="003936A1">
                  <w:rPr>
                    <w:rFonts w:ascii="Helvetica Neue" w:hAnsi="Helvetica Neue" w:cs="Helvetica Neue"/>
                    <w:color w:val="FFFFFF"/>
                    <w:sz w:val="18"/>
                    <w:szCs w:val="18"/>
                  </w:rPr>
                  <w:t>©</w:t>
                </w:r>
                <w:r>
                  <w:rPr>
                    <w:rFonts w:ascii="Helvetica Neue" w:hAnsi="Helvetica Neue" w:cs="Helvetica Neue"/>
                    <w:color w:val="FFFFFF"/>
                    <w:sz w:val="18"/>
                    <w:szCs w:val="18"/>
                  </w:rPr>
                  <w:t>INDIRE</w:t>
                </w:r>
                <w:r w:rsidRPr="003936A1">
                  <w:rPr>
                    <w:rFonts w:ascii="Helvetica Neue" w:hAnsi="Helvetica Neue" w:cs="Helvetica Neue"/>
                    <w:color w:val="FFFFFF"/>
                    <w:sz w:val="18"/>
                    <w:szCs w:val="18"/>
                  </w:rPr>
                  <w:t xml:space="preserve"> 201</w:t>
                </w:r>
                <w:r w:rsidR="00276B8E">
                  <w:rPr>
                    <w:rFonts w:ascii="Helvetica Neue" w:hAnsi="Helvetica Neue" w:cs="Helvetica Neue"/>
                    <w:color w:val="FFFFFF"/>
                    <w:sz w:val="18"/>
                    <w:szCs w:val="18"/>
                  </w:rPr>
                  <w:t>4</w:t>
                </w:r>
                <w:r w:rsidRPr="003936A1">
                  <w:rPr>
                    <w:rFonts w:ascii="Helvetica Neue" w:hAnsi="Helvetica Neue" w:cs="Helvetica Neue"/>
                    <w:color w:val="FFFFFF"/>
                    <w:sz w:val="18"/>
                    <w:szCs w:val="18"/>
                  </w:rPr>
                  <w:t xml:space="preserve"> - http://</w:t>
                </w:r>
                <w:r>
                  <w:rPr>
                    <w:rFonts w:ascii="Helvetica Neue" w:hAnsi="Helvetica Neue" w:cs="Helvetica Neue"/>
                    <w:color w:val="FFFFFF"/>
                    <w:sz w:val="18"/>
                    <w:szCs w:val="18"/>
                  </w:rPr>
                  <w:t>formazionedocentipon.indire.it</w:t>
                </w:r>
              </w:p>
            </w:txbxContent>
          </v:textbox>
          <w10:wrap anchorx="margin"/>
        </v:shape>
      </w:pi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47FDE" w:rsidRDefault="00E47FDE" w:rsidP="00936F96">
      <w:pPr>
        <w:rPr>
          <w:rFonts w:cs="Times New Roman"/>
        </w:rPr>
      </w:pPr>
      <w:r>
        <w:rPr>
          <w:rFonts w:cs="Times New Roman"/>
        </w:rPr>
        <w:separator/>
      </w:r>
    </w:p>
  </w:footnote>
  <w:footnote w:type="continuationSeparator" w:id="0">
    <w:p w:rsidR="00E47FDE" w:rsidRDefault="00E47FDE" w:rsidP="00936F96">
      <w:pPr>
        <w:rPr>
          <w:rFonts w:cs="Times New Roman"/>
        </w:rPr>
      </w:pPr>
      <w:r>
        <w:rPr>
          <w:rFonts w:cs="Times New Roman"/>
        </w:rP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47FDE" w:rsidRDefault="004240CF">
    <w:pPr>
      <w:pStyle w:val="Intestazione"/>
      <w:rPr>
        <w:rFonts w:cs="Times New Roman"/>
      </w:rPr>
    </w:pPr>
    <w:r w:rsidRPr="004240CF">
      <w:rPr>
        <w:noProof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Casella di testo 7" o:spid="_x0000_s2049" type="#_x0000_t202" style="position:absolute;margin-left:-15.5pt;margin-top:-9.5pt;width:327.9pt;height:41.65pt;z-index:251659776;visibility:visible" filled="f" stroked="f">
          <v:textbox style="mso-next-textbox:#Casella di testo 7">
            <w:txbxContent>
              <w:p w:rsidR="00E47FDE" w:rsidRDefault="00E47FDE" w:rsidP="00936F96">
                <w:pPr>
                  <w:pStyle w:val="Paragrafobase"/>
                  <w:suppressAutoHyphens/>
                  <w:rPr>
                    <w:rFonts w:ascii="HelveticaNeue-Light" w:hAnsi="HelveticaNeue-Light" w:cs="HelveticaNeue-Light"/>
                    <w:caps/>
                    <w:color w:val="E19BB3"/>
                    <w:sz w:val="16"/>
                    <w:szCs w:val="16"/>
                  </w:rPr>
                </w:pPr>
                <w:r w:rsidRPr="005B182E">
                  <w:rPr>
                    <w:rFonts w:ascii="HelveticaNeue-Light" w:hAnsi="HelveticaNeue-Light" w:cs="HelveticaNeue-Light"/>
                    <w:caps/>
                    <w:color w:val="E19BB3"/>
                    <w:sz w:val="16"/>
                    <w:szCs w:val="16"/>
                  </w:rPr>
                  <w:t xml:space="preserve">educazione </w:t>
                </w:r>
                <w:r>
                  <w:rPr>
                    <w:rFonts w:ascii="HelveticaNeue-Light" w:hAnsi="HelveticaNeue-Light" w:cs="HelveticaNeue-Light"/>
                    <w:caps/>
                    <w:color w:val="E19BB3"/>
                    <w:sz w:val="16"/>
                    <w:szCs w:val="16"/>
                  </w:rPr>
                  <w:t>linguistica e letteraria</w:t>
                </w:r>
              </w:p>
              <w:p w:rsidR="00E47FDE" w:rsidRDefault="00E47FDE" w:rsidP="00936F96">
                <w:pPr>
                  <w:pStyle w:val="Paragrafobase"/>
                  <w:suppressAutoHyphens/>
                  <w:rPr>
                    <w:rFonts w:ascii="HelveticaNeue-Light" w:hAnsi="HelveticaNeue-Light" w:cs="HelveticaNeue-Light"/>
                    <w:caps/>
                    <w:color w:val="E19BB3"/>
                    <w:sz w:val="16"/>
                    <w:szCs w:val="16"/>
                  </w:rPr>
                </w:pPr>
                <w:r>
                  <w:rPr>
                    <w:rFonts w:ascii="HelveticaNeue-Light" w:hAnsi="HelveticaNeue-Light" w:cs="HelveticaNeue-Light"/>
                    <w:caps/>
                    <w:color w:val="E19BB3"/>
                    <w:sz w:val="16"/>
                    <w:szCs w:val="16"/>
                  </w:rPr>
                  <w:t>in un’ottica plurilingue</w:t>
                </w:r>
              </w:p>
              <w:p w:rsidR="00E47FDE" w:rsidRPr="005B182E" w:rsidRDefault="00E47FDE" w:rsidP="00936F96">
                <w:pPr>
                  <w:pStyle w:val="Paragrafobase"/>
                  <w:suppressAutoHyphens/>
                  <w:rPr>
                    <w:rFonts w:ascii="HelveticaNeue-Light" w:hAnsi="HelveticaNeue-Light" w:cs="HelveticaNeue-Light"/>
                    <w:caps/>
                    <w:color w:val="E19BB3"/>
                    <w:sz w:val="16"/>
                    <w:szCs w:val="16"/>
                  </w:rPr>
                </w:pPr>
                <w:r w:rsidRPr="008F7643">
                  <w:rPr>
                    <w:rFonts w:ascii="HelveticaNeue-Light" w:hAnsi="HelveticaNeue-Light" w:cs="HelveticaNeue-Light"/>
                    <w:caps/>
                    <w:color w:val="E19BB3"/>
                    <w:sz w:val="16"/>
                    <w:szCs w:val="16"/>
                  </w:rPr>
                  <w:t>B-10-FSE-2010-1</w:t>
                </w:r>
              </w:p>
              <w:p w:rsidR="00E47FDE" w:rsidRPr="005B182E" w:rsidRDefault="00E47FDE" w:rsidP="00936F96">
                <w:pPr>
                  <w:ind w:left="-142" w:hanging="142"/>
                  <w:rPr>
                    <w:rFonts w:cs="Times New Roman"/>
                    <w:color w:val="E19BB3"/>
                  </w:rPr>
                </w:pPr>
              </w:p>
            </w:txbxContent>
          </v:textbox>
        </v:shape>
      </w:pict>
    </w:r>
    <w:r w:rsidRPr="004240CF">
      <w:rPr>
        <w:noProof/>
      </w:rPr>
      <w:pict>
        <v:shape id="Casella di testo 6" o:spid="_x0000_s2050" type="#_x0000_t202" style="position:absolute;margin-left:568.85pt;margin-top:-9.5pt;width:2in;height:36.85pt;z-index:251658752;visibility:visible" filled="f" stroked="f">
          <v:textbox style="mso-next-textbox:#Casella di testo 6">
            <w:txbxContent>
              <w:p w:rsidR="00E47FDE" w:rsidRDefault="00E47FDE">
                <w:pPr>
                  <w:rPr>
                    <w:rFonts w:cs="Times New Roman"/>
                  </w:rPr>
                </w:pPr>
                <w:r>
                  <w:rPr>
                    <w:rFonts w:cs="Times New Roman"/>
                    <w:noProof/>
                  </w:rPr>
                  <w:drawing>
                    <wp:inline distT="0" distB="0" distL="0" distR="0">
                      <wp:extent cx="1559560" cy="314960"/>
                      <wp:effectExtent l="19050" t="0" r="2540" b="0"/>
                      <wp:docPr id="3" name="Immagine 5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Immagine 5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"/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1559560" cy="31496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pic:spPr>
                          </pic:pic>
                        </a:graphicData>
                      </a:graphic>
                    </wp:inline>
                  </w:drawing>
                </w:r>
              </w:p>
            </w:txbxContent>
          </v:textbox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A02B39"/>
    <w:multiLevelType w:val="hybridMultilevel"/>
    <w:tmpl w:val="CBDE9AD0"/>
    <w:lvl w:ilvl="0" w:tplc="0000000B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color w:val="auto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086004D1"/>
    <w:multiLevelType w:val="hybridMultilevel"/>
    <w:tmpl w:val="D9481B9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3E32A35"/>
    <w:multiLevelType w:val="hybridMultilevel"/>
    <w:tmpl w:val="C8166A94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FC96163"/>
    <w:multiLevelType w:val="hybridMultilevel"/>
    <w:tmpl w:val="B8E84ECE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31D97C73"/>
    <w:multiLevelType w:val="hybridMultilevel"/>
    <w:tmpl w:val="010C8FBC"/>
    <w:lvl w:ilvl="0" w:tplc="26329B94">
      <w:start w:val="2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4D33D3D"/>
    <w:multiLevelType w:val="hybridMultilevel"/>
    <w:tmpl w:val="B780465E"/>
    <w:lvl w:ilvl="0" w:tplc="A6B28444">
      <w:start w:val="1"/>
      <w:numFmt w:val="lowerLetter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1C27229"/>
    <w:multiLevelType w:val="hybridMultilevel"/>
    <w:tmpl w:val="BAD05B2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4700070A"/>
    <w:multiLevelType w:val="hybridMultilevel"/>
    <w:tmpl w:val="8AA214A6"/>
    <w:lvl w:ilvl="0" w:tplc="0000000B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47A01B70"/>
    <w:multiLevelType w:val="hybridMultilevel"/>
    <w:tmpl w:val="0986DB62"/>
    <w:lvl w:ilvl="0" w:tplc="38C2F8D0">
      <w:start w:val="1"/>
      <w:numFmt w:val="lowerLetter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4A073B70"/>
    <w:multiLevelType w:val="hybridMultilevel"/>
    <w:tmpl w:val="D6DA1FF0"/>
    <w:lvl w:ilvl="0" w:tplc="0000000B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52D876D2"/>
    <w:multiLevelType w:val="hybridMultilevel"/>
    <w:tmpl w:val="26DE8E2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54FF7B28"/>
    <w:multiLevelType w:val="hybridMultilevel"/>
    <w:tmpl w:val="F57E944A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576F7DE6"/>
    <w:multiLevelType w:val="hybridMultilevel"/>
    <w:tmpl w:val="64F8EC68"/>
    <w:lvl w:ilvl="0" w:tplc="0000000B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5C8C21A1"/>
    <w:multiLevelType w:val="hybridMultilevel"/>
    <w:tmpl w:val="BF661D26"/>
    <w:lvl w:ilvl="0" w:tplc="0000000B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74D30E38"/>
    <w:multiLevelType w:val="hybridMultilevel"/>
    <w:tmpl w:val="355ED15E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6"/>
  </w:num>
  <w:num w:numId="3">
    <w:abstractNumId w:val="3"/>
  </w:num>
  <w:num w:numId="4">
    <w:abstractNumId w:val="1"/>
  </w:num>
  <w:num w:numId="5">
    <w:abstractNumId w:val="10"/>
  </w:num>
  <w:num w:numId="6">
    <w:abstractNumId w:val="11"/>
  </w:num>
  <w:num w:numId="7">
    <w:abstractNumId w:val="7"/>
  </w:num>
  <w:num w:numId="8">
    <w:abstractNumId w:val="9"/>
  </w:num>
  <w:num w:numId="9">
    <w:abstractNumId w:val="0"/>
  </w:num>
  <w:num w:numId="10">
    <w:abstractNumId w:val="4"/>
  </w:num>
  <w:num w:numId="11">
    <w:abstractNumId w:val="14"/>
  </w:num>
  <w:num w:numId="12">
    <w:abstractNumId w:val="13"/>
  </w:num>
  <w:num w:numId="13">
    <w:abstractNumId w:val="12"/>
  </w:num>
  <w:num w:numId="14">
    <w:abstractNumId w:val="5"/>
  </w:num>
  <w:num w:numId="15">
    <w:abstractNumId w:val="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embedSystemFonts/>
  <w:proofState w:spelling="clean"/>
  <w:defaultTabStop w:val="708"/>
  <w:hyphenationZone w:val="283"/>
  <w:drawingGridHorizontalSpacing w:val="120"/>
  <w:drawingGridVerticalSpacing w:val="181"/>
  <w:displayHorizontalDrawingGridEvery w:val="2"/>
  <w:characterSpacingControl w:val="doNotCompress"/>
  <w:doNotValidateAgainstSchema/>
  <w:doNotDemarcateInvalidXml/>
  <w:hdrShapeDefaults>
    <o:shapedefaults v:ext="edit" spidmax="2056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190CFA"/>
    <w:rsid w:val="00050BB5"/>
    <w:rsid w:val="0008200F"/>
    <w:rsid w:val="00110199"/>
    <w:rsid w:val="00114095"/>
    <w:rsid w:val="00190CFA"/>
    <w:rsid w:val="00276B8E"/>
    <w:rsid w:val="003936A1"/>
    <w:rsid w:val="0039552F"/>
    <w:rsid w:val="004240CF"/>
    <w:rsid w:val="004477D1"/>
    <w:rsid w:val="00470026"/>
    <w:rsid w:val="004C7281"/>
    <w:rsid w:val="004E697A"/>
    <w:rsid w:val="005349A9"/>
    <w:rsid w:val="005B182E"/>
    <w:rsid w:val="005F4F5A"/>
    <w:rsid w:val="00623A5D"/>
    <w:rsid w:val="00626F67"/>
    <w:rsid w:val="00691DCE"/>
    <w:rsid w:val="0069341D"/>
    <w:rsid w:val="007B299B"/>
    <w:rsid w:val="008B345C"/>
    <w:rsid w:val="008F7643"/>
    <w:rsid w:val="00936F96"/>
    <w:rsid w:val="00AE7A32"/>
    <w:rsid w:val="00B11F92"/>
    <w:rsid w:val="00B23576"/>
    <w:rsid w:val="00B524A7"/>
    <w:rsid w:val="00B62DDC"/>
    <w:rsid w:val="00BD2B00"/>
    <w:rsid w:val="00C14347"/>
    <w:rsid w:val="00CA27D5"/>
    <w:rsid w:val="00D4438D"/>
    <w:rsid w:val="00D67A32"/>
    <w:rsid w:val="00DC5B00"/>
    <w:rsid w:val="00E17B07"/>
    <w:rsid w:val="00E47FDE"/>
    <w:rsid w:val="00E8598E"/>
    <w:rsid w:val="00EE5BA8"/>
    <w:rsid w:val="00F22524"/>
    <w:rsid w:val="00F3058D"/>
    <w:rsid w:val="00F410B5"/>
    <w:rsid w:val="00F73B4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cho" w:hAnsi="Cambria" w:cs="Times New Roman"/>
        <w:sz w:val="22"/>
        <w:szCs w:val="22"/>
        <w:lang w:val="it-IT" w:eastAsia="it-IT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List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Balloo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B524A7"/>
    <w:pPr>
      <w:spacing w:after="0" w:line="240" w:lineRule="auto"/>
    </w:pPr>
    <w:rPr>
      <w:rFonts w:cs="Cambria"/>
      <w:sz w:val="24"/>
      <w:szCs w:val="24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B524A7"/>
    <w:pPr>
      <w:tabs>
        <w:tab w:val="center" w:pos="4819"/>
        <w:tab w:val="right" w:pos="9638"/>
      </w:tabs>
    </w:pPr>
  </w:style>
  <w:style w:type="paragraph" w:styleId="Pidipagina">
    <w:name w:val="footer"/>
    <w:basedOn w:val="Normale"/>
    <w:link w:val="PidipaginaCarattere"/>
    <w:uiPriority w:val="99"/>
    <w:rsid w:val="00B524A7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B524A7"/>
  </w:style>
  <w:style w:type="paragraph" w:customStyle="1" w:styleId="Paragrafobase">
    <w:name w:val="[Paragrafo base]"/>
    <w:basedOn w:val="Normale"/>
    <w:uiPriority w:val="99"/>
    <w:rsid w:val="00B524A7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B524A7"/>
  </w:style>
  <w:style w:type="paragraph" w:styleId="Testofumetto">
    <w:name w:val="Balloon Text"/>
    <w:basedOn w:val="Normale"/>
    <w:link w:val="TestofumettoCarattere"/>
    <w:rsid w:val="00B524A7"/>
    <w:rPr>
      <w:rFonts w:ascii="Lucida Grande" w:hAnsi="Lucida Grande" w:cs="Lucida Grande"/>
      <w:sz w:val="18"/>
      <w:szCs w:val="18"/>
    </w:rPr>
  </w:style>
  <w:style w:type="paragraph" w:styleId="Paragrafoelenco">
    <w:name w:val="List Paragraph"/>
    <w:basedOn w:val="Normale"/>
    <w:uiPriority w:val="34"/>
    <w:qFormat/>
    <w:rsid w:val="00F73B46"/>
    <w:pPr>
      <w:ind w:left="720"/>
      <w:contextualSpacing/>
    </w:pPr>
  </w:style>
  <w:style w:type="character" w:customStyle="1" w:styleId="TestofumettoCarattere">
    <w:name w:val="Testo fumetto Carattere"/>
    <w:link w:val="Testofumetto"/>
    <w:uiPriority w:val="99"/>
    <w:semiHidden/>
    <w:locked/>
    <w:rsid w:val="00B524A7"/>
    <w:rPr>
      <w:rFonts w:ascii="Lucida Grande" w:hAnsi="Lucida Grande" w:cs="Lucida Grande"/>
      <w:sz w:val="18"/>
      <w:szCs w:val="18"/>
    </w:rPr>
  </w:style>
  <w:style w:type="character" w:styleId="Collegamentoipertestuale">
    <w:name w:val="Hyperlink"/>
    <w:basedOn w:val="Carpredefinitoparagrafo"/>
    <w:uiPriority w:val="99"/>
    <w:unhideWhenUsed/>
    <w:rsid w:val="00E8598E"/>
    <w:rPr>
      <w:color w:val="0000FF" w:themeColor="hyperlink"/>
      <w:u w:val="single"/>
    </w:rPr>
  </w:style>
  <w:style w:type="character" w:styleId="Collegamentovisitato">
    <w:name w:val="FollowedHyperlink"/>
    <w:basedOn w:val="Carpredefinitoparagrafo"/>
    <w:uiPriority w:val="99"/>
    <w:semiHidden/>
    <w:unhideWhenUsed/>
    <w:rsid w:val="00E8598E"/>
    <w:rPr>
      <w:color w:val="800080" w:themeColor="followedHyperlink"/>
      <w:u w:val="single"/>
    </w:rPr>
  </w:style>
  <w:style w:type="paragraph" w:styleId="NormaleWeb">
    <w:name w:val="Normal (Web)"/>
    <w:basedOn w:val="Normale"/>
    <w:uiPriority w:val="99"/>
    <w:unhideWhenUsed/>
    <w:rsid w:val="00D67A32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character" w:customStyle="1" w:styleId="fcanus">
    <w:name w:val="f_canus"/>
    <w:basedOn w:val="Carpredefinitoparagrafo"/>
    <w:rsid w:val="005349A9"/>
  </w:style>
  <w:style w:type="paragraph" w:styleId="Corpodeltesto">
    <w:name w:val="Body Text"/>
    <w:basedOn w:val="Normale"/>
    <w:link w:val="CorpodeltestoCarattere"/>
    <w:rsid w:val="00F22524"/>
    <w:rPr>
      <w:rFonts w:ascii="Times" w:eastAsia="Times" w:hAnsi="Times" w:cs="Times New Roman"/>
      <w:i/>
      <w:szCs w:val="20"/>
      <w:lang w:val="en-US"/>
    </w:rPr>
  </w:style>
  <w:style w:type="character" w:customStyle="1" w:styleId="CorpodeltestoCarattere">
    <w:name w:val="Corpo del testo Carattere"/>
    <w:basedOn w:val="Carpredefinitoparagrafo"/>
    <w:link w:val="Corpodeltesto"/>
    <w:rsid w:val="00F22524"/>
    <w:rPr>
      <w:rFonts w:ascii="Times" w:eastAsia="Times" w:hAnsi="Times"/>
      <w:i/>
      <w:sz w:val="24"/>
      <w:szCs w:val="20"/>
      <w:lang w:val="en-US"/>
    </w:rPr>
  </w:style>
  <w:style w:type="table" w:styleId="Grigliatabella">
    <w:name w:val="Table Grid"/>
    <w:basedOn w:val="Tabellanormale"/>
    <w:uiPriority w:val="59"/>
    <w:rsid w:val="00BD2B0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fruber">
    <w:name w:val="f_ruber"/>
    <w:basedOn w:val="Carpredefinitoparagrafo"/>
    <w:rsid w:val="00BD2B00"/>
  </w:style>
  <w:style w:type="paragraph" w:styleId="Elenco">
    <w:name w:val="List"/>
    <w:basedOn w:val="Corpodeltesto"/>
    <w:rsid w:val="00626F67"/>
    <w:pPr>
      <w:suppressAutoHyphens/>
      <w:spacing w:line="360" w:lineRule="auto"/>
    </w:pPr>
    <w:rPr>
      <w:rFonts w:ascii="Calibri" w:hAnsi="Calibri" w:cs="StarSymbol"/>
      <w:i w:val="0"/>
      <w:sz w:val="22"/>
      <w:szCs w:val="22"/>
      <w:lang w:val="it-IT" w:eastAsia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8306298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167</TotalTime>
  <Pages>3</Pages>
  <Words>132</Words>
  <Characters>861</Characters>
  <Application>Microsoft Office Word</Application>
  <DocSecurity>0</DocSecurity>
  <Lines>7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PROVA DI TITOLO DI PRIMO GRADO: HELVETICA NEUE BOLD UPPERCASE/lowercase 14pt, INTERLINEA 1 NEL COLORE DI PROGETTO</vt:lpstr>
    </vt:vector>
  </TitlesOfParts>
  <Company>ANSAS</Company>
  <LinksUpToDate>false</LinksUpToDate>
  <CharactersWithSpaces>992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PROVA DI TITOLO DI PRIMO GRADO: HELVETICA NEUE BOLD UPPERCASE/lowercase 14pt, INTERLINEA 1 NEL COLORE DI PROGETTO</dc:title>
  <dc:creator>Ufficio Comunicazione 2</dc:creator>
  <cp:lastModifiedBy>Perrone</cp:lastModifiedBy>
  <cp:revision>24</cp:revision>
  <dcterms:created xsi:type="dcterms:W3CDTF">2013-10-15T13:43:00Z</dcterms:created>
  <dcterms:modified xsi:type="dcterms:W3CDTF">2014-04-15T13:05:00Z</dcterms:modified>
</cp:coreProperties>
</file>